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400"/>
        <w:jc w:val="center"/>
      </w:pPr>
      <w:r>
        <w:rPr>
          <w:b/>
          <w:bCs/>
          <w:color w:val="0E7C86"/>
          <w:sz w:val="26"/>
          <w:szCs w:val="26"/>
        </w:rPr>
        <w:t xml:space="preserve">SILABUS PELATIHAN</w:t>
      </w:r>
    </w:p>
    <w:p>
      <w:pPr>
        <w:spacing w:after="60"/>
        <w:jc w:val="center"/>
      </w:pPr>
      <w:r>
        <w:rPr>
          <w:b/>
          <w:bCs/>
          <w:color w:val="0F2A47"/>
          <w:sz w:val="40"/>
          <w:szCs w:val="40"/>
        </w:rPr>
        <w:t xml:space="preserve">Membangun Data Warehouse dengan Pentaho Kettle</w:t>
      </w:r>
    </w:p>
    <w:p>
      <w:pPr>
        <w:pBdr>
          <w:bottom w:val="single" w:color="0E7C86" w:sz="12" w:space="6"/>
        </w:pBdr>
        <w:spacing w:after="40"/>
        <w:jc w:val="center"/>
      </w:pPr>
      <w:r>
        <w:rPr>
          <w:i/>
          <w:iCs/>
          <w:color w:val="595959"/>
          <w:sz w:val="22"/>
          <w:szCs w:val="22"/>
        </w:rPr>
        <w:t xml:space="preserve">Jumat, 31 Juli 2026 · 08.00–16.00 WITA · Fokus Persiapan &amp; Hands-On Project · Studi Kasus PHI-Minimart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1. Tentang Pelatihan</w:t>
      </w:r>
    </w:p>
    <w:p>
      <w:pPr>
        <w:spacing w:after="120" w:line="276"/>
      </w:pPr>
      <w:r>
        <w:rPr>
          <w:sz w:val="22"/>
          <w:szCs w:val="22"/>
        </w:rPr>
        <w:t xml:space="preserve">Pelatihan ini membekali peserta membangun sebuah </w:t>
      </w:r>
      <w:r>
        <w:rPr>
          <w:b/>
          <w:bCs/>
          <w:sz w:val="22"/>
          <w:szCs w:val="22"/>
        </w:rPr>
        <w:t xml:space="preserve">data warehouse</w:t>
      </w:r>
      <w:r>
        <w:rPr>
          <w:sz w:val="22"/>
          <w:szCs w:val="22"/>
        </w:rPr>
        <w:t xml:space="preserve"> menggunakan </w:t>
      </w:r>
      <w:r>
        <w:rPr>
          <w:b/>
          <w:bCs/>
          <w:sz w:val="22"/>
          <w:szCs w:val="22"/>
        </w:rPr>
        <w:t xml:space="preserve">Pentaho Data Integration (Kettle)</w:t>
      </w:r>
      <w:r>
        <w:rPr>
          <w:sz w:val="22"/>
          <w:szCs w:val="22"/>
        </w:rPr>
        <w:t xml:space="preserve"> — salah satu tool ETL (Extract, Transform, Load) open-source paling populer. Materi mengacu pada modul </w:t>
      </w:r>
      <w:r>
        <w:rPr>
          <w:b/>
          <w:bCs/>
          <w:sz w:val="22"/>
          <w:szCs w:val="22"/>
        </w:rPr>
        <w:t xml:space="preserve">“Data Warehouse with Kettle”</w:t>
      </w:r>
      <w:r>
        <w:rPr>
          <w:sz w:val="22"/>
          <w:szCs w:val="22"/>
        </w:rPr>
        <w:t xml:space="preserve"> (PHI-Integration) dan dipadatkan ke format satu hari yang menekankan pemahaman konsep untuk kesiapan ujian serta praktik langsung berupa sebuah hands-on project.</w:t>
      </w:r>
    </w:p>
    <w:p>
      <w:pPr>
        <w:spacing w:after="120" w:line="276"/>
      </w:pPr>
      <w:r>
        <w:rPr>
          <w:sz w:val="22"/>
          <w:szCs w:val="22"/>
        </w:rPr>
        <w:t xml:space="preserve">Sepanjang hari, peserta mempelajari konsep data warehouse (OLTP, OLAP, Data Mart, ETL), mengenal komponen Kettle, memahami multidimensional modelling (star schema, fact &amp; dimension, surrogate key, Slowly Changing Dimension), lalu mempraktikkannya dengan membangun data warehouse </w:t>
      </w:r>
      <w:r>
        <w:rPr>
          <w:b/>
          <w:bCs/>
          <w:sz w:val="22"/>
          <w:szCs w:val="22"/>
        </w:rPr>
        <w:t xml:space="preserve">PHI-Minimart</w:t>
      </w:r>
      <w:r>
        <w:rPr>
          <w:sz w:val="22"/>
          <w:szCs w:val="22"/>
        </w:rPr>
        <w:t xml:space="preserve"> dari data sumber hingga bisa dianalisis.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2. Tujuan Pelatihan</w:t>
      </w:r>
    </w:p>
    <w:p>
      <w:pPr>
        <w:spacing w:after="120" w:line="276"/>
      </w:pPr>
      <w:r>
        <w:rPr>
          <w:sz w:val="22"/>
          <w:szCs w:val="22"/>
        </w:rPr>
        <w:t xml:space="preserve">Setelah mengikuti pelatihan, peserta diharapkan mampu: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Menjelaskan perbedaan OLTP dan OLAP serta peran data warehouse, data mart, dan ETL.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Mengenal ekosistem Pentaho BI dan posisi Kettle (Spoon, Pan, Kitchen, Carte).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Membedakan Job dan Transformation serta memahami konsep Step, Hop, dan Row.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Memahami multidimensional modelling: cube, dimension, measure, fact &amp; dimension table, star vs snowflake schema, dan surrogate key.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Membangun tabel dimensi dan fakta PHI-Minimart serta memuatnya ke MySQL dengan Kettle.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Menjalankan analisis hasil (SQL/OLAP) dan memahami konsep Slowly Changing Dimension.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3. Sasaran Peserta</w:t>
      </w:r>
    </w:p>
    <w:p>
      <w:pPr>
        <w:spacing w:after="120" w:line="276"/>
      </w:pPr>
      <w:r>
        <w:rPr>
          <w:sz w:val="22"/>
          <w:szCs w:val="22"/>
        </w:rPr>
        <w:t xml:space="preserve">Analis data, staf/pengembang TI, database administrator, mahasiswa/akademisi, dan siapa pun yang ingin masuk ke bidang data warehousing &amp; business intelligence. Peserta sebaiknya memiliki dasar penggunaan komputer dan pemahaman database/SQL yang mendasar; namun seluruh langkah hands-on dipandu secara rinci.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4. Prasyarat Teknis</w:t>
      </w:r>
    </w:p>
    <w:p>
      <w:pPr>
        <w:spacing w:after="120" w:line="276"/>
      </w:pPr>
      <w:r>
        <w:rPr>
          <w:sz w:val="22"/>
          <w:szCs w:val="22"/>
        </w:rPr>
        <w:t xml:space="preserve">Setiap peserta menyiapkan laptop dengan perangkat lunak berikut (gratis) sebelum pelatihan: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3600"/>
        <w:gridCol w:w="5760"/>
      </w:tblGrid>
      <w:tr>
        <w:trPr>
          <w:tblHeader/>
        </w:trPr>
        <w:tc>
          <w:tcPr>
            <w:tcW w:type="dxa" w:w="36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Perangkat lunak</w:t>
            </w:r>
          </w:p>
        </w:tc>
        <w:tc>
          <w:tcPr>
            <w:tcW w:type="dxa" w:w="57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Fungsi</w:t>
            </w:r>
          </w:p>
        </w:tc>
      </w:tr>
      <w:tr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JDK / JRE (Java)</w:t>
            </w:r>
          </w:p>
        </w:tc>
        <w:tc>
          <w:tcPr>
            <w:tcW w:type="dxa" w:w="5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Landasan untuk menjalankan Kettle</w:t>
            </w:r>
          </w:p>
        </w:tc>
      </w:tr>
      <w:tr>
        <w:tc>
          <w:tcPr>
            <w:tcW w:type="dxa" w:w="3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XAMPP (MySQL)</w:t>
            </w:r>
          </w:p>
        </w:tc>
        <w:tc>
          <w:tcPr>
            <w:tcW w:type="dxa" w:w="5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Database untuk menyimpan data warehouse (PHI_DW)</w:t>
            </w:r>
          </w:p>
        </w:tc>
      </w:tr>
      <w:tr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Pentaho Data Integration (Kettle)</w:t>
            </w:r>
          </w:p>
        </w:tc>
        <w:tc>
          <w:tcPr>
            <w:tcW w:type="dxa" w:w="5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Tool ETL utama (dijalankan via Spoon)</w:t>
            </w:r>
          </w:p>
        </w:tc>
      </w:tr>
      <w:tr>
        <w:tc>
          <w:tcPr>
            <w:tcW w:type="dxa" w:w="3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SQLYog / phpMyAdmin</w:t>
            </w:r>
          </w:p>
        </w:tc>
        <w:tc>
          <w:tcPr>
            <w:tcW w:type="dxa" w:w="5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Klien SQL untuk verifikasi &amp; analisis (opsional)</w:t>
            </w:r>
          </w:p>
        </w:tc>
      </w:tr>
      <w:tr>
        <w:tc>
          <w:tcPr>
            <w:tcW w:type="dxa" w:w="3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7-Zip</w:t>
            </w:r>
          </w:p>
        </w:tc>
        <w:tc>
          <w:tcPr>
            <w:tcW w:type="dxa" w:w="5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Ekstraksi paket unduhan</w:t>
            </w:r>
          </w:p>
        </w:tc>
      </w:tr>
    </w:tbl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Data sumber disediakan:  </w:t>
      </w:r>
      <w:r>
        <w:rPr>
          <w:color w:val="1B2B3A"/>
          <w:sz w:val="21"/>
          <w:szCs w:val="21"/>
        </w:rPr>
        <w:t xml:space="preserve">folder sumber_data_phi_minimart (produk.csv, cabang.csv, karyawan.csv, penjualan.csv) untuk dipakai pada hands-on project.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5. Agenda Pelatihan — Jumat, 31 Juli 2026 (08.00–16.00)</w:t>
      </w:r>
    </w:p>
    <w:p>
      <w:pPr>
        <w:spacing w:after="120" w:line="276"/>
      </w:pPr>
      <w:r>
        <w:rPr>
          <w:sz w:val="22"/>
          <w:szCs w:val="22"/>
        </w:rPr>
        <w:t xml:space="preserve">Total 8 jam termasuk dua rehat kopi dan jeda ISHOMA yang diperpanjang untuk sholat Jumat. Pagi: konsep &amp; persiapan ujian; Siang: hands-on project.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1450"/>
        <w:gridCol w:w="750"/>
        <w:gridCol w:w="3200"/>
        <w:gridCol w:w="3960"/>
      </w:tblGrid>
      <w:tr>
        <w:trPr>
          <w:tblHeader/>
        </w:trPr>
        <w:tc>
          <w:tcPr>
            <w:tcW w:type="dxa" w:w="145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Waktu</w:t>
            </w:r>
          </w:p>
        </w:tc>
        <w:tc>
          <w:tcPr>
            <w:tcW w:type="dxa" w:w="75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Durasi</w:t>
            </w:r>
          </w:p>
        </w:tc>
        <w:tc>
          <w:tcPr>
            <w:tcW w:type="dxa" w:w="32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</w:t>
            </w:r>
          </w:p>
        </w:tc>
        <w:tc>
          <w:tcPr>
            <w:tcW w:type="dxa" w:w="39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Cakupan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08.00–08.20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20'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Registrasi &amp; Pembukaan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Perkenalan, tujuan, pre-test singkat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08.20–09.10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50'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Sesi 1 — Konsep Data Warehouse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OLTP vs OLAP, Data Warehouse, Data Mart, ETL, Pentaho BI Suite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09.10–09.50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40'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Sesi 2 — Pentaho Kettle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Spoon, Job vs Transformation, Step, Hop, Row, Repositori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09.50–10.05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Rehat Kopi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10.05–11.00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55'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Sesi 3 — Multidimensional Modelling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Cube/dimension/measure, fact &amp; dimension, star/snowflake, surrogate key, SCD + kisi-kisi ujian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11.00–11.30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30'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Persiapan Hands-On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Cek instalasi, unduh data sumber, buat database PHI_DW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11.30–13.00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90'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ISHOMA + Sholat Jumat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Jeda diperpanjang (hari Jumat)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13.00–14.30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90'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HANDS-ON PROJECT (inti)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Bangun DW PHI-Minimart: dim_produk/cabang/karyawan/waktu → fact_penjualan → Job penggabung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14.30–14.45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Rehat Kopi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14.45–15.15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30'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Analisa Hasil (OLAP) &amp; SCD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Query verifikasi, pengenalan Mondrian/MDX, demo SCD singkat</w:t>
            </w:r>
          </w:p>
        </w:tc>
      </w:tr>
      <w:tr>
        <w:tc>
          <w:tcPr>
            <w:tcW w:type="dxa" w:w="14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15.15–15.50</w:t>
            </w:r>
          </w:p>
        </w:tc>
        <w:tc>
          <w:tcPr>
            <w:tcW w:type="dxa" w:w="75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35'</w:t>
            </w:r>
          </w:p>
        </w:tc>
        <w:tc>
          <w:tcPr>
            <w:tcW w:type="dxa" w:w="32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Try-Out</w:t>
            </w:r>
          </w:p>
        </w:tc>
        <w:tc>
          <w:tcPr>
            <w:tcW w:type="dxa" w:w="39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Simulasi 20 menit (± 15 soal pilihan) + bahas 10 soal tersulit</w:t>
            </w:r>
          </w:p>
        </w:tc>
      </w:tr>
      <w:tr>
        <w:tc>
          <w:tcPr>
            <w:tcW w:type="dxa" w:w="14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15.50–16.00</w:t>
            </w:r>
          </w:p>
        </w:tc>
        <w:tc>
          <w:tcPr>
            <w:tcW w:type="dxa" w:w="75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10'</w:t>
            </w:r>
          </w:p>
        </w:tc>
        <w:tc>
          <w:tcPr>
            <w:tcW w:type="dxa" w:w="32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Penutup</w:t>
            </w:r>
          </w:p>
        </w:tc>
        <w:tc>
          <w:tcPr>
            <w:tcW w:type="dxa" w:w="39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Rangkuman, langkah lanjut, evaluasi</w:t>
            </w:r>
          </w:p>
        </w:tc>
      </w:tr>
    </w:tbl>
    <w:p>
      <w:pPr>
        <w:pBdr>
          <w:top w:val="single" w:color="D3E0E8" w:sz="4" w:space="6"/>
          <w:bottom w:val="single" w:color="D3E0E8" w:sz="4" w:space="6"/>
          <w:left w:val="single" w:color="D3E0E8" w:sz="4" w:space="6"/>
          <w:right w:val="single" w:color="D3E0E8" w:sz="4" w:space="6"/>
        </w:pBdr>
        <w:shd w:fill="EAF2F6" w:color="auto" w:val="clear"/>
        <w:spacing w:after="140" w:before="80" w:line="272"/>
      </w:pPr>
      <w:r>
        <w:rPr>
          <w:b/>
          <w:bCs/>
          <w:color w:val="0E7C86"/>
          <w:sz w:val="21"/>
          <w:szCs w:val="21"/>
        </w:rPr>
        <w:t xml:space="preserve">Catatan jadwal:  </w:t>
      </w:r>
      <w:r>
        <w:rPr>
          <w:color w:val="1B2B3A"/>
          <w:sz w:val="21"/>
          <w:szCs w:val="21"/>
        </w:rPr>
        <w:t xml:space="preserve">31 Juli 2026 jatuh pada hari Jumat — jeda siang sengaja 90 menit (11.30–13.00) untuk sholat Jumat. Sesi persiapan hands-on ditaruh SEBELUM ISHOMA agar kendala instalasi peserta bisa ditangani selama jeda, dan sesi siang langsung produktif. Bila kelas mundur, pangkas materi cerita — bukan demo inti (13.00–14.30).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6. Materi Pokok</w:t>
      </w:r>
    </w:p>
    <w:tbl>
      <w:tblPr>
        <w:tblW w:type="dxa" w:w="9360"/>
        <w:tblBorders>
          <w:top w:val="single" w:color="BFBFBF" w:sz="4"/>
          <w:left w:val="single" w:color="BFBFBF" w:sz="4"/>
          <w:bottom w:val="single" w:color="BFBFBF" w:sz="4"/>
          <w:right w:val="single" w:color="BFBFBF" w:sz="4"/>
          <w:insideH w:val="single" w:color="BFBFBF" w:sz="4"/>
          <w:insideV w:val="single" w:color="BFBFBF" w:sz="4"/>
        </w:tblBorders>
      </w:tblPr>
      <w:tblGrid>
        <w:gridCol w:w="2600"/>
        <w:gridCol w:w="6760"/>
      </w:tblGrid>
      <w:tr>
        <w:trPr>
          <w:tblHeader/>
        </w:trPr>
        <w:tc>
          <w:tcPr>
            <w:tcW w:type="dxa" w:w="260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Bagian</w:t>
            </w:r>
          </w:p>
        </w:tc>
        <w:tc>
          <w:tcPr>
            <w:tcW w:type="dxa" w:w="6760"/>
            <w:shd w:fill="0F2A47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Topik inti</w:t>
            </w:r>
          </w:p>
        </w:tc>
      </w:tr>
      <w:tr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Pendahuluan</w:t>
            </w:r>
          </w:p>
        </w:tc>
        <w:tc>
          <w:tcPr>
            <w:tcW w:type="dxa" w:w="6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Pentaho Open Source BI Suite; terminologi OLTP, OLAP, Data Warehouse, Data Mart, ETL</w:t>
            </w:r>
          </w:p>
        </w:tc>
      </w:tr>
      <w:tr>
        <w:tc>
          <w:tcPr>
            <w:tcW w:type="dxa" w:w="2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Pentaho Kettle</w:t>
            </w:r>
          </w:p>
        </w:tc>
        <w:tc>
          <w:tcPr>
            <w:tcW w:type="dxa" w:w="6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Komponen (Spoon/Pan/Kitchen/Carte), arsitektur, Job vs Transformation, Step, Hop, Repositori</w:t>
            </w:r>
          </w:p>
        </w:tc>
      </w:tr>
      <w:tr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Multidimensional Modelling</w:t>
            </w:r>
          </w:p>
        </w:tc>
        <w:tc>
          <w:tcPr>
            <w:tcW w:type="dxa" w:w="6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Cube, dimension, measure, member; fact &amp; dimension table; star &amp; snowflake schema; surrogate key</w:t>
            </w:r>
          </w:p>
        </w:tc>
      </w:tr>
      <w:tr>
        <w:tc>
          <w:tcPr>
            <w:tcW w:type="dxa" w:w="2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Staging &amp; Kontrol</w:t>
            </w:r>
          </w:p>
        </w:tc>
        <w:tc>
          <w:tcPr>
            <w:tcW w:type="dxa" w:w="6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Staging database, Change Data Capture (CDC), error handling, variabel</w:t>
            </w:r>
          </w:p>
        </w:tc>
      </w:tr>
      <w:tr>
        <w:tc>
          <w:tcPr>
            <w:tcW w:type="dxa" w:w="260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Slowly Changing Dimension</w:t>
            </w:r>
          </w:p>
        </w:tc>
        <w:tc>
          <w:tcPr>
            <w:tcW w:type="dxa" w:w="6760"/>
            <w:shd w:fill="FFFFFF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SCD Type 1/2/3; step Dimension lookup/update</w:t>
            </w:r>
          </w:p>
        </w:tc>
      </w:tr>
      <w:tr>
        <w:tc>
          <w:tcPr>
            <w:tcW w:type="dxa" w:w="260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/>
                <w:bCs/>
                <w:color w:val="000000"/>
                <w:sz w:val="19"/>
                <w:szCs w:val="19"/>
              </w:rPr>
              <w:t xml:space="preserve">Otomatisasi</w:t>
            </w:r>
          </w:p>
        </w:tc>
        <w:tc>
          <w:tcPr>
            <w:tcW w:type="dxa" w:w="6760"/>
            <w:shd w:fill="F2F2F2" w:color="auto" w:val="clear"/>
            <w:tcMar>
              <w:top w:type="dxa" w:w="50"/>
              <w:left w:type="dxa" w:w="90"/>
              <w:bottom w:type="dxa" w:w="50"/>
              <w:right w:type="dxa" w:w="90"/>
            </w:tcMar>
          </w:tcPr>
          <w:p>
            <w:pPr>
              <w:jc w:val="left"/>
            </w:pPr>
            <w:r>
              <w:rPr>
                <w:b w:val="false"/>
                <w:bCs w:val="false"/>
                <w:color w:val="000000"/>
                <w:sz w:val="19"/>
                <w:szCs w:val="19"/>
              </w:rPr>
              <w:t xml:space="preserve">Menjalankan Job terjadwal (Pan/Kitchen)</w:t>
            </w:r>
          </w:p>
        </w:tc>
      </w:tr>
    </w:tbl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7. Kelengkapan Materi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Silabus (dokumen ini).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Slide deck materi ajar (konsep + Kettle + multidimensional + walkthrough project).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Modul Hands-On Project — panduan langkah-demi-langkah membangun DW PHI-Minimart.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Data sumber PHI-Minimart (CSV &amp; Excel) + versi zip.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Bank soal Try-Out beserta kunci &amp; pembahasan.</w:t>
      </w:r>
    </w:p>
    <w:p>
      <w:pPr>
        <w:pStyle w:val="Heading1"/>
        <w:spacing w:after="130" w:before="300"/>
      </w:pPr>
      <w:r>
        <w:rPr>
          <w:b/>
          <w:bCs/>
          <w:color w:val="0F2A47"/>
          <w:sz w:val="30"/>
          <w:szCs w:val="30"/>
        </w:rPr>
        <w:t xml:space="preserve">8. Referensi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Modul utama: </w:t>
      </w:r>
      <w:r>
        <w:rPr>
          <w:b/>
          <w:bCs/>
          <w:sz w:val="22"/>
          <w:szCs w:val="22"/>
        </w:rPr>
        <w:t xml:space="preserve">“Data Warehouse with Kettle”</w:t>
      </w:r>
      <w:r>
        <w:rPr>
          <w:sz w:val="22"/>
          <w:szCs w:val="22"/>
        </w:rPr>
        <w:t xml:space="preserve"> (PHI-Integration) — berkas CIBIA-202B041.pdf.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Dokumentasi Pentaho Data Integration (Kettle) &amp; Mondrian OLAP.</w:t>
      </w:r>
    </w:p>
    <w:p>
      <w:pPr>
        <w:pStyle w:val="ListParagraph"/>
        <w:numPr>
          <w:ilvl w:val="0"/>
          <w:numId w:val="2"/>
        </w:numPr>
        <w:spacing w:after="60" w:line="264"/>
      </w:pPr>
      <w:r>
        <w:rPr>
          <w:sz w:val="22"/>
          <w:szCs w:val="22"/>
        </w:rPr>
        <w:t xml:space="preserve">Ralph Kimball — konsep dasar dimensional modelling.</w:t>
      </w:r>
    </w:p>
    <w:p>
      <w:pPr>
        <w:pBdr>
          <w:top w:val="single" w:color="BFBFBF" w:sz="4" w:space="6"/>
        </w:pBdr>
        <w:spacing w:before="300"/>
      </w:pPr>
      <w:r>
        <w:rPr>
          <w:i/>
          <w:iCs/>
          <w:color w:val="808080"/>
          <w:sz w:val="18"/>
          <w:szCs w:val="18"/>
        </w:rPr>
        <w:t xml:space="preserve">Catatan: Modul aslinya berdurasi lima hari. Silabus ini memadatkan materi ke satu hari dengan fokus konsep untuk persiapan ujian dan satu hands-on project inti. Untuk penguasaan penuh (staging/CDC, SCD lanjutan, otomatisasi) disarankan sesi lanjutan.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08080"/>
        <w:sz w:val="16"/>
        <w:szCs w:val="16"/>
      </w:rPr>
      <w:t xml:space="preserve">Halaman </w:t>
      <w:fldChar w:fldCharType="begin"/>
      <w:instrText xml:space="preserve">PAGE</w:instrText>
      <w:fldChar w:fldCharType="separate"/>
      <w:fldChar w:fldCharType="end"/>
      <w:t xml:space="preserve"> dari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FBFBF" w:sz="4" w:space="4"/>
      </w:pBdr>
      <w:jc w:val="right"/>
    </w:pPr>
    <w:r>
      <w:rPr>
        <w:color w:val="808080"/>
        <w:sz w:val="16"/>
        <w:szCs w:val="16"/>
      </w:rPr>
      <w:t xml:space="preserve">Silabus — Data Warehouse dengan Pentaho Kettle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460" w:hanging="300"/>
      </w:pPr>
      <w:rPr>
        <w:b/>
        <w:bCs/>
        <w:color w:val="0E7C86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60" w:hanging="2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2026-07-20T01:29:43.474Z</dcterms:created>
  <dcterms:modified xsi:type="dcterms:W3CDTF">2026-07-20T01:29:43.477Z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